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宋体" w:hAnsi="宋体"/>
          <w:color w:val="000000"/>
          <w:sz w:val="40"/>
          <w:szCs w:val="40"/>
        </w:rPr>
      </w:pPr>
      <w:bookmarkStart w:id="0" w:name="_GoBack"/>
      <w:bookmarkEnd w:id="0"/>
      <w:r>
        <w:rPr>
          <w:rStyle w:val="5"/>
          <w:rFonts w:ascii="宋体" w:hAnsi="宋体" w:cs="宋体"/>
          <w:b/>
          <w:bCs/>
          <w:color w:val="000000"/>
          <w:sz w:val="40"/>
          <w:szCs w:val="40"/>
        </w:rPr>
        <w:t>关于组织学生收看2022年征兵宣传片的通知</w:t>
      </w:r>
    </w:p>
    <w:p>
      <w:pPr>
        <w:ind w:left="-420" w:leftChars="-200" w:firstLine="419" w:firstLineChars="131"/>
        <w:rPr>
          <w:rStyle w:val="5"/>
          <w:rFonts w:ascii="仿宋" w:hAnsi="仿宋" w:eastAsia="仿宋"/>
          <w:color w:val="000000"/>
          <w:sz w:val="32"/>
          <w:szCs w:val="32"/>
        </w:rPr>
      </w:pPr>
    </w:p>
    <w:p>
      <w:pPr>
        <w:ind w:left="-420" w:leftChars="-200" w:firstLine="320" w:firstLineChars="100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lang w:eastAsia="zh-CN"/>
        </w:rPr>
        <w:t>系</w:t>
      </w:r>
      <w:r>
        <w:rPr>
          <w:rStyle w:val="5"/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ind w:left="0" w:leftChars="0" w:firstLine="518" w:firstLineChars="162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为贯彻落实《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关于转发&lt;教育部办公厅关于组织学生收看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2022年征兵宣传片的通知&gt;的通知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》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赣教体艺函[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2022]8号</w:t>
      </w:r>
      <w:r>
        <w:rPr>
          <w:rStyle w:val="5"/>
          <w:rFonts w:hint="eastAsia" w:ascii="仿宋" w:hAnsi="仿宋" w:eastAsia="仿宋" w:cs="仿宋"/>
          <w:sz w:val="32"/>
          <w:szCs w:val="32"/>
        </w:rPr>
        <w:t>文件要求，扎实做好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我院</w:t>
      </w:r>
      <w:r>
        <w:rPr>
          <w:rStyle w:val="5"/>
          <w:rFonts w:hint="eastAsia" w:ascii="仿宋" w:hAnsi="仿宋" w:eastAsia="仿宋" w:cs="仿宋"/>
          <w:sz w:val="32"/>
          <w:szCs w:val="32"/>
        </w:rPr>
        <w:t>2022年大学生征兵宣传工作，扩大宣传的影响力和辐射面，激发大学生参军报国热情，国防部征兵办公室制作了2022年征兵公益宣传片《火热军营 精彩人生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Style w:val="5"/>
          <w:rFonts w:hint="eastAsia" w:ascii="仿宋" w:hAnsi="仿宋" w:eastAsia="仿宋" w:cs="仿宋"/>
          <w:sz w:val="32"/>
          <w:szCs w:val="32"/>
        </w:rPr>
        <w:t>，请组织学生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（特别是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2022届本科毕业生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收看，现将有关事项通知如下:</w:t>
      </w:r>
    </w:p>
    <w:p>
      <w:pPr>
        <w:numPr>
          <w:ilvl w:val="0"/>
          <w:numId w:val="1"/>
        </w:numPr>
        <w:ind w:firstLine="643" w:firstLineChars="200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收看对象：</w:t>
      </w:r>
      <w:r>
        <w:rPr>
          <w:rStyle w:val="5"/>
          <w:rFonts w:hint="eastAsia" w:ascii="仿宋" w:hAnsi="仿宋" w:eastAsia="仿宋" w:cs="仿宋"/>
          <w:sz w:val="32"/>
          <w:szCs w:val="32"/>
        </w:rPr>
        <w:t>全体在校本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、专</w:t>
      </w:r>
      <w:r>
        <w:rPr>
          <w:rStyle w:val="5"/>
          <w:rFonts w:hint="eastAsia" w:ascii="仿宋" w:hAnsi="仿宋" w:eastAsia="仿宋" w:cs="仿宋"/>
          <w:sz w:val="32"/>
          <w:szCs w:val="32"/>
        </w:rPr>
        <w:t>科生</w:t>
      </w:r>
    </w:p>
    <w:p>
      <w:pPr>
        <w:numPr>
          <w:ilvl w:val="0"/>
          <w:numId w:val="0"/>
        </w:numPr>
        <w:ind w:firstLine="643" w:firstLineChars="200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二、收看时间：</w:t>
      </w:r>
      <w:r>
        <w:rPr>
          <w:rStyle w:val="5"/>
          <w:rFonts w:hint="eastAsia" w:ascii="仿宋" w:hAnsi="仿宋" w:eastAsia="仿宋" w:cs="仿宋"/>
          <w:sz w:val="32"/>
          <w:szCs w:val="32"/>
        </w:rPr>
        <w:t>4月2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sz w:val="32"/>
          <w:szCs w:val="32"/>
        </w:rPr>
        <w:t>日至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5月31日</w:t>
      </w: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三、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收看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eastAsia="zh-CN"/>
        </w:rPr>
        <w:t>网址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Style w:val="5"/>
          <w:rFonts w:hint="eastAsia" w:ascii="仿宋" w:hAnsi="仿宋" w:eastAsia="仿宋" w:cs="仿宋"/>
          <w:sz w:val="32"/>
          <w:szCs w:val="32"/>
        </w:rPr>
        <w:instrText xml:space="preserve"> HYPERLINK "https://www.gfbzb.gov.cn/" </w:instrTex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https://www.gfbzb.gov.cn/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3" w:firstLineChars="200"/>
        <w:rPr>
          <w:rStyle w:val="5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四、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eastAsia="zh-CN"/>
        </w:rPr>
        <w:t>工作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要求：</w:t>
      </w:r>
    </w:p>
    <w:p>
      <w:pPr>
        <w:ind w:firstLine="643" w:firstLineChars="200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eastAsia="zh-CN"/>
        </w:rPr>
        <w:t>高度重视，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全员覆盖。</w:t>
      </w:r>
      <w:r>
        <w:rPr>
          <w:rStyle w:val="5"/>
          <w:rFonts w:hint="eastAsia" w:ascii="仿宋" w:hAnsi="仿宋" w:eastAsia="仿宋" w:cs="仿宋"/>
          <w:sz w:val="32"/>
          <w:szCs w:val="32"/>
        </w:rPr>
        <w:t>各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Style w:val="5"/>
          <w:rFonts w:hint="eastAsia" w:ascii="仿宋" w:hAnsi="仿宋" w:eastAsia="仿宋" w:cs="仿宋"/>
          <w:sz w:val="32"/>
          <w:szCs w:val="32"/>
        </w:rPr>
        <w:t>要高度重视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大学生征兵宣传工作</w:t>
      </w:r>
      <w:r>
        <w:rPr>
          <w:rStyle w:val="5"/>
          <w:rFonts w:hint="eastAsia" w:ascii="仿宋" w:hAnsi="仿宋" w:eastAsia="仿宋" w:cs="仿宋"/>
          <w:sz w:val="32"/>
          <w:szCs w:val="32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Style w:val="5"/>
          <w:rFonts w:hint="eastAsia" w:ascii="仿宋" w:hAnsi="仿宋" w:eastAsia="仿宋" w:cs="仿宋"/>
          <w:sz w:val="32"/>
          <w:szCs w:val="32"/>
        </w:rPr>
        <w:t>组织本次征兵宣传片收看工作，做到人人收看宣传片，人人接受国防教育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，落实好秋季征兵各环节工作，特别是引导毕业生响应祖国号召，投身军营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-197" w:leftChars="-94" w:firstLine="938" w:firstLineChars="292"/>
        <w:jc w:val="left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eastAsia="zh-CN"/>
        </w:rPr>
        <w:t>认真落实，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精心组织。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各系应根据疫情防控工作要求，科学严密组织好收看工作</w:t>
      </w:r>
      <w:r>
        <w:rPr>
          <w:rStyle w:val="5"/>
          <w:rFonts w:hint="eastAsia" w:ascii="仿宋" w:hAnsi="仿宋" w:eastAsia="仿宋" w:cs="仿宋"/>
          <w:sz w:val="32"/>
          <w:szCs w:val="32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精准控制人数，</w:t>
      </w:r>
      <w:r>
        <w:rPr>
          <w:rStyle w:val="5"/>
          <w:rFonts w:hint="eastAsia" w:ascii="仿宋" w:hAnsi="仿宋" w:eastAsia="仿宋" w:cs="仿宋"/>
          <w:sz w:val="32"/>
          <w:szCs w:val="32"/>
        </w:rPr>
        <w:t>以班级为单位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Style w:val="5"/>
          <w:rFonts w:hint="eastAsia" w:ascii="仿宋" w:hAnsi="仿宋" w:eastAsia="仿宋" w:cs="仿宋"/>
          <w:sz w:val="32"/>
          <w:szCs w:val="32"/>
        </w:rPr>
        <w:t>收看，并开展线上主题班会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，学习征兵工作相关政策，https://mp.weixin.qq.com/s/Ag47cN2e_LX-rSziSltr0g，落实好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2022年秋季征兵工作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lang w:eastAsia="zh-CN"/>
        </w:rPr>
        <w:t>及时总结，按时</w:t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</w:rPr>
        <w:t>报送。</w:t>
      </w:r>
      <w:r>
        <w:rPr>
          <w:rStyle w:val="5"/>
          <w:rFonts w:hint="eastAsia" w:ascii="仿宋" w:hAnsi="仿宋" w:eastAsia="仿宋" w:cs="仿宋"/>
          <w:sz w:val="32"/>
          <w:szCs w:val="32"/>
        </w:rPr>
        <w:t>请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以系为单位将本系</w:t>
      </w:r>
      <w:r>
        <w:rPr>
          <w:rStyle w:val="5"/>
          <w:rFonts w:hint="eastAsia" w:ascii="仿宋" w:hAnsi="仿宋" w:eastAsia="仿宋" w:cs="仿宋"/>
          <w:sz w:val="32"/>
          <w:szCs w:val="32"/>
        </w:rPr>
        <w:t>的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工作总结于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6月10日前</w:t>
      </w:r>
      <w:r>
        <w:rPr>
          <w:rStyle w:val="5"/>
          <w:rFonts w:hint="eastAsia" w:ascii="仿宋" w:hAnsi="仿宋" w:eastAsia="仿宋" w:cs="仿宋"/>
          <w:sz w:val="32"/>
          <w:szCs w:val="32"/>
        </w:rPr>
        <w:t>发至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征兵办杨繁，内容包括</w:t>
      </w:r>
      <w:r>
        <w:rPr>
          <w:rStyle w:val="5"/>
          <w:rFonts w:hint="eastAsia" w:ascii="仿宋" w:hAnsi="仿宋" w:eastAsia="仿宋" w:cs="仿宋"/>
          <w:sz w:val="32"/>
          <w:szCs w:val="32"/>
        </w:rPr>
        <w:t>学生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观看</w:t>
      </w:r>
      <w:r>
        <w:rPr>
          <w:rStyle w:val="5"/>
          <w:rFonts w:hint="eastAsia" w:ascii="仿宋" w:hAnsi="仿宋" w:eastAsia="仿宋" w:cs="仿宋"/>
          <w:sz w:val="32"/>
          <w:szCs w:val="32"/>
        </w:rPr>
        <w:t>人数、活动组织形式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Style w:val="5"/>
          <w:rFonts w:hint="eastAsia" w:ascii="仿宋" w:hAnsi="仿宋" w:eastAsia="仿宋" w:cs="仿宋"/>
          <w:sz w:val="32"/>
          <w:szCs w:val="32"/>
        </w:rPr>
        <w:t>学生反响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以及收看宣传片的照片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1-3张，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作为考核各系征兵工作的其中一项依据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南昌大学共青学院</w:t>
      </w:r>
      <w:r>
        <w:rPr>
          <w:rStyle w:val="5"/>
          <w:rFonts w:hint="eastAsia" w:ascii="仿宋" w:hAnsi="仿宋" w:eastAsia="仿宋" w:cs="仿宋"/>
          <w:sz w:val="32"/>
          <w:szCs w:val="32"/>
        </w:rPr>
        <w:t>人民武装部</w:t>
      </w:r>
    </w:p>
    <w:p>
      <w:pPr>
        <w:ind w:firstLine="4800" w:firstLineChars="1500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2022年4月2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Style w:val="5"/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932CA"/>
    <w:multiLevelType w:val="singleLevel"/>
    <w:tmpl w:val="B5C932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A0E27"/>
    <w:rsid w:val="5CE7191E"/>
    <w:rsid w:val="71642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44254</cp:lastModifiedBy>
  <dcterms:modified xsi:type="dcterms:W3CDTF">2022-04-27T08:48:47Z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93D9A7EA541E4D5AB7FDB8B46585D3A3</vt:lpwstr>
  </property>
</Properties>
</file>